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97F" w:rsidRPr="00FA7E8E" w:rsidRDefault="0052197F" w:rsidP="0052197F">
      <w:pPr>
        <w:pStyle w:val="Title"/>
        <w:ind w:left="948" w:right="-311"/>
        <w:rPr>
          <w:rFonts w:ascii="Times New Roman" w:hAnsi="Times New Roman" w:cs="Times New Roman"/>
          <w:sz w:val="48"/>
          <w:szCs w:val="48"/>
          <w:lang w:val="fi-FI"/>
        </w:rPr>
      </w:pPr>
      <w:r w:rsidRPr="00FA7E8E">
        <w:rPr>
          <w:noProof/>
          <w:sz w:val="48"/>
          <w:szCs w:val="48"/>
          <w:lang w:val="en-US"/>
        </w:rPr>
        <w:drawing>
          <wp:anchor distT="0" distB="0" distL="114300" distR="114300" simplePos="0" relativeHeight="251660288" behindDoc="0" locked="0" layoutInCell="1" allowOverlap="1" wp14:anchorId="632F5609" wp14:editId="2A0473CF">
            <wp:simplePos x="0" y="0"/>
            <wp:positionH relativeFrom="column">
              <wp:posOffset>-101733</wp:posOffset>
            </wp:positionH>
            <wp:positionV relativeFrom="paragraph">
              <wp:posOffset>-99060</wp:posOffset>
            </wp:positionV>
            <wp:extent cx="1201479" cy="1180214"/>
            <wp:effectExtent l="0" t="0" r="0" b="1270"/>
            <wp:wrapNone/>
            <wp:docPr id="5" name="Picture 1" descr="Description: SAMARINDA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AMARINDA2"/>
                    <pic:cNvPicPr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79" cy="1180214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7E8E">
        <w:rPr>
          <w:rFonts w:ascii="Times New Roman" w:hAnsi="Times New Roman" w:cs="Times New Roman"/>
          <w:sz w:val="48"/>
          <w:szCs w:val="48"/>
          <w:lang w:val="fi-FI"/>
        </w:rPr>
        <w:t>PEMERINTAH KOTA SAMARINDA</w:t>
      </w:r>
    </w:p>
    <w:p w:rsidR="0052197F" w:rsidRPr="00FA7E8E" w:rsidRDefault="0052197F" w:rsidP="0052197F">
      <w:pPr>
        <w:pStyle w:val="Title"/>
        <w:ind w:left="948" w:right="-311"/>
        <w:rPr>
          <w:rFonts w:ascii="Times New Roman" w:hAnsi="Times New Roman" w:cs="Times New Roman"/>
          <w:sz w:val="40"/>
          <w:szCs w:val="40"/>
          <w:lang w:val="id-ID"/>
        </w:rPr>
      </w:pPr>
      <w:r w:rsidRPr="00FA7E8E">
        <w:rPr>
          <w:rFonts w:ascii="Times New Roman" w:hAnsi="Times New Roman" w:cs="Times New Roman"/>
          <w:sz w:val="40"/>
          <w:szCs w:val="40"/>
          <w:lang w:val="id-ID"/>
        </w:rPr>
        <w:t>K</w:t>
      </w:r>
      <w:r w:rsidRPr="00FA7E8E">
        <w:rPr>
          <w:rFonts w:ascii="Times New Roman" w:hAnsi="Times New Roman" w:cs="Times New Roman"/>
          <w:sz w:val="40"/>
          <w:szCs w:val="40"/>
          <w:lang w:val="fi-FI"/>
        </w:rPr>
        <w:t>ECAMATAN SAMBUTAN</w:t>
      </w:r>
    </w:p>
    <w:p w:rsidR="0052197F" w:rsidRPr="00FA7E8E" w:rsidRDefault="0052197F" w:rsidP="0052197F">
      <w:pPr>
        <w:pStyle w:val="Title"/>
        <w:ind w:left="948" w:right="-311"/>
        <w:rPr>
          <w:rFonts w:ascii="Times New Roman" w:hAnsi="Times New Roman" w:cs="Times New Roman"/>
          <w:szCs w:val="28"/>
          <w:lang w:val="id-ID"/>
        </w:rPr>
      </w:pPr>
      <w:r w:rsidRPr="00FA7E8E">
        <w:rPr>
          <w:rFonts w:ascii="Times New Roman" w:hAnsi="Times New Roman" w:cs="Times New Roman"/>
          <w:szCs w:val="28"/>
          <w:lang w:val="id-ID"/>
        </w:rPr>
        <w:t>Jl. Sultan Sulaiman No. 97 Telp. 0541-240040 Kode Pos 75115</w:t>
      </w:r>
    </w:p>
    <w:p w:rsidR="0052197F" w:rsidRPr="00FA7E8E" w:rsidRDefault="0052197F" w:rsidP="0052197F">
      <w:pPr>
        <w:pStyle w:val="Title"/>
        <w:ind w:left="948" w:right="-311"/>
        <w:rPr>
          <w:sz w:val="32"/>
          <w:szCs w:val="32"/>
          <w:lang w:val="id-ID"/>
        </w:rPr>
      </w:pPr>
      <w:r w:rsidRPr="00FA7E8E">
        <w:rPr>
          <w:rFonts w:ascii="Times New Roman" w:hAnsi="Times New Roman" w:cs="Times New Roman"/>
          <w:sz w:val="32"/>
          <w:szCs w:val="32"/>
          <w:lang w:val="id-ID"/>
        </w:rPr>
        <w:t>SAMARINDA</w:t>
      </w:r>
    </w:p>
    <w:p w:rsidR="0052197F" w:rsidRPr="00FA7E8E" w:rsidRDefault="0052197F" w:rsidP="0052197F">
      <w:pPr>
        <w:pStyle w:val="Title"/>
        <w:rPr>
          <w:sz w:val="6"/>
          <w:lang w:val="fi-FI"/>
        </w:rPr>
      </w:pPr>
    </w:p>
    <w:p w:rsidR="0075458A" w:rsidRPr="0075458A" w:rsidRDefault="0052197F" w:rsidP="0075458A">
      <w:pPr>
        <w:tabs>
          <w:tab w:val="center" w:pos="4680"/>
        </w:tabs>
        <w:rPr>
          <w:sz w:val="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93FDC" wp14:editId="4F93AA45">
                <wp:simplePos x="0" y="0"/>
                <wp:positionH relativeFrom="column">
                  <wp:posOffset>-27910</wp:posOffset>
                </wp:positionH>
                <wp:positionV relativeFrom="paragraph">
                  <wp:posOffset>17086</wp:posOffset>
                </wp:positionV>
                <wp:extent cx="6815085" cy="0"/>
                <wp:effectExtent l="0" t="19050" r="24130" b="38100"/>
                <wp:wrapNone/>
                <wp:docPr id="1" name="Line 10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508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28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1.35pt" to="534.4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" strokeweight="4.5pt">
                <v:stroke linestyle="thickThin"/>
              </v:line>
            </w:pict>
          </mc:Fallback>
        </mc:AlternateContent>
      </w:r>
      <w:r w:rsidR="00FA7E8E">
        <w:tab/>
      </w:r>
    </w:p>
    <w:p w:rsidR="0039692C" w:rsidRPr="00FA7E8E" w:rsidRDefault="00FA7E8E" w:rsidP="00FA7E8E">
      <w:pPr>
        <w:tabs>
          <w:tab w:val="left" w:pos="38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7E8E">
        <w:rPr>
          <w:rFonts w:ascii="Times New Roman" w:hAnsi="Times New Roman" w:cs="Times New Roman"/>
          <w:sz w:val="24"/>
          <w:szCs w:val="24"/>
        </w:rPr>
        <w:t>NERACA</w:t>
      </w:r>
    </w:p>
    <w:p w:rsidR="00FA7E8E" w:rsidRPr="00FA7E8E" w:rsidRDefault="00FA7E8E" w:rsidP="00FA7E8E">
      <w:pPr>
        <w:tabs>
          <w:tab w:val="left" w:pos="38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7E8E">
        <w:rPr>
          <w:rFonts w:ascii="Times New Roman" w:hAnsi="Times New Roman" w:cs="Times New Roman"/>
          <w:sz w:val="24"/>
          <w:szCs w:val="24"/>
        </w:rPr>
        <w:t>KECAMATAN SAMBUTAN</w:t>
      </w:r>
    </w:p>
    <w:p w:rsidR="00FA7E8E" w:rsidRDefault="00FA7E8E" w:rsidP="00FA7E8E">
      <w:pPr>
        <w:tabs>
          <w:tab w:val="left" w:pos="38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7E8E">
        <w:rPr>
          <w:rFonts w:ascii="Times New Roman" w:hAnsi="Times New Roman" w:cs="Times New Roman"/>
          <w:sz w:val="24"/>
          <w:szCs w:val="24"/>
        </w:rPr>
        <w:t>PER 31 DESEMBER 2019 DAN 2018</w:t>
      </w:r>
    </w:p>
    <w:p w:rsidR="0075458A" w:rsidRPr="00FA7E8E" w:rsidRDefault="0075458A" w:rsidP="0075458A">
      <w:pPr>
        <w:tabs>
          <w:tab w:val="left" w:pos="3834"/>
        </w:tabs>
        <w:spacing w:after="0"/>
        <w:rPr>
          <w:rFonts w:ascii="Times New Roman" w:hAnsi="Times New Roman" w:cs="Times New Roman"/>
          <w:sz w:val="14"/>
          <w:szCs w:val="24"/>
        </w:rPr>
      </w:pPr>
    </w:p>
    <w:tbl>
      <w:tblPr>
        <w:tblW w:w="10455" w:type="dxa"/>
        <w:tblInd w:w="93" w:type="dxa"/>
        <w:tblLook w:val="04A0" w:firstRow="1" w:lastRow="0" w:firstColumn="1" w:lastColumn="0" w:noHBand="0" w:noVBand="1"/>
      </w:tblPr>
      <w:tblGrid>
        <w:gridCol w:w="5775"/>
        <w:gridCol w:w="2430"/>
        <w:gridCol w:w="2250"/>
      </w:tblGrid>
      <w:tr w:rsidR="0075458A" w:rsidRPr="0075458A" w:rsidTr="0075458A">
        <w:trPr>
          <w:trHeight w:val="30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75458A">
              <w:rPr>
                <w:rFonts w:ascii="Calibri" w:eastAsia="Times New Roman" w:hAnsi="Calibri" w:cs="Calibri"/>
                <w:b/>
                <w:color w:val="000000"/>
              </w:rPr>
              <w:t>Uraian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75458A">
              <w:rPr>
                <w:rFonts w:ascii="Calibri" w:eastAsia="Times New Roman" w:hAnsi="Calibri" w:cs="Calibri"/>
                <w:b/>
                <w:color w:val="000000"/>
              </w:rPr>
              <w:t>2019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75458A">
              <w:rPr>
                <w:rFonts w:ascii="Calibri" w:eastAsia="Times New Roman" w:hAnsi="Calibri" w:cs="Calibri"/>
                <w:b/>
                <w:color w:val="000000"/>
              </w:rPr>
              <w:t>2018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5458A">
              <w:rPr>
                <w:rFonts w:ascii="Calibri" w:eastAsia="Times New Roman" w:hAnsi="Calibri" w:cs="Calibri"/>
                <w:b/>
                <w:bCs/>
                <w:color w:val="000000"/>
              </w:rPr>
              <w:t>ASET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ASET LANCAR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Kas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di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Bendahara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Penerimaan</w:t>
            </w:r>
            <w:bookmarkStart w:id="0" w:name="_GoBack"/>
            <w:bookmarkEnd w:id="0"/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Kas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di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Bendahara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Pengeluaran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Kas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di BLUD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Kas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di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Bendahara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FKTP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Kas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di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Bendahara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BOS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Kas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Lainnya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Setara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Kas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Investasi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Jangka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Pendek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Piutang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Pendapatan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Piutang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Lainnya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Penyisihan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Piutang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Beban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Dibayar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Dimuka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Persediaan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1.123.000,00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1.445.700,00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5458A">
              <w:rPr>
                <w:rFonts w:ascii="Calibri" w:eastAsia="Times New Roman" w:hAnsi="Calibri" w:cs="Calibri"/>
                <w:b/>
                <w:bCs/>
                <w:color w:val="000000"/>
              </w:rPr>
              <w:t>JUMLAH ASET LANCAR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5458A">
              <w:rPr>
                <w:rFonts w:ascii="Calibri" w:eastAsia="Times New Roman" w:hAnsi="Calibri" w:cs="Calibri"/>
                <w:b/>
                <w:bCs/>
                <w:color w:val="000000"/>
              </w:rPr>
              <w:t>1.123.000,00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5458A">
              <w:rPr>
                <w:rFonts w:ascii="Calibri" w:eastAsia="Times New Roman" w:hAnsi="Calibri" w:cs="Calibri"/>
                <w:b/>
                <w:bCs/>
                <w:color w:val="000000"/>
              </w:rPr>
              <w:t>1.445.700,00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5458A">
              <w:rPr>
                <w:rFonts w:ascii="Calibri" w:eastAsia="Times New Roman" w:hAnsi="Calibri" w:cs="Calibri"/>
                <w:b/>
                <w:bCs/>
                <w:color w:val="000000"/>
              </w:rPr>
              <w:t>INVESTASI JANGKA PANJANG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Investasi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Jangka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Panjang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Non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Permanen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Investasi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Jangka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Panjang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kepada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Entitas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Lainnya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Investasi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dalam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Obligasi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Investasi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dalam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Proyek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Pembangunan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 xml:space="preserve">      Dana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Bergulir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Deposito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Jangka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Panjang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Investasi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Non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Permanen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Lainnya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75458A">
              <w:rPr>
                <w:rFonts w:ascii="Calibri" w:eastAsia="Times New Roman" w:hAnsi="Calibri" w:cs="Calibri"/>
                <w:b/>
                <w:bCs/>
                <w:color w:val="000000"/>
              </w:rPr>
              <w:t>Jumlah</w:t>
            </w:r>
            <w:proofErr w:type="spellEnd"/>
            <w:r w:rsidRPr="0075458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b/>
                <w:bCs/>
                <w:color w:val="000000"/>
              </w:rPr>
              <w:t>Investasi</w:t>
            </w:r>
            <w:proofErr w:type="spellEnd"/>
            <w:r w:rsidRPr="0075458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b/>
                <w:bCs/>
                <w:color w:val="000000"/>
              </w:rPr>
              <w:t>Jangka</w:t>
            </w:r>
            <w:proofErr w:type="spellEnd"/>
            <w:r w:rsidRPr="0075458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b/>
                <w:bCs/>
                <w:color w:val="000000"/>
              </w:rPr>
              <w:t>panjang</w:t>
            </w:r>
            <w:proofErr w:type="spellEnd"/>
            <w:r w:rsidRPr="0075458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Non </w:t>
            </w:r>
            <w:proofErr w:type="spellStart"/>
            <w:r w:rsidRPr="0075458A">
              <w:rPr>
                <w:rFonts w:ascii="Calibri" w:eastAsia="Times New Roman" w:hAnsi="Calibri" w:cs="Calibri"/>
                <w:b/>
                <w:bCs/>
                <w:color w:val="000000"/>
              </w:rPr>
              <w:t>Permanen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Investasi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Jangka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Panjang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Permanen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Penyertaan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Modal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Pemerintahan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Daerah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Investasi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Permanen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Lainnya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75458A">
              <w:rPr>
                <w:rFonts w:ascii="Calibri" w:eastAsia="Times New Roman" w:hAnsi="Calibri" w:cs="Calibri"/>
                <w:b/>
                <w:bCs/>
                <w:color w:val="000000"/>
              </w:rPr>
              <w:t>Jumlah</w:t>
            </w:r>
            <w:proofErr w:type="spellEnd"/>
            <w:r w:rsidRPr="0075458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b/>
                <w:bCs/>
                <w:color w:val="000000"/>
              </w:rPr>
              <w:t>Investasi</w:t>
            </w:r>
            <w:proofErr w:type="spellEnd"/>
            <w:r w:rsidRPr="0075458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b/>
                <w:bCs/>
                <w:color w:val="000000"/>
              </w:rPr>
              <w:t>Jangka</w:t>
            </w:r>
            <w:proofErr w:type="spellEnd"/>
            <w:r w:rsidRPr="0075458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b/>
                <w:bCs/>
                <w:color w:val="000000"/>
              </w:rPr>
              <w:t>panjang</w:t>
            </w:r>
            <w:proofErr w:type="spellEnd"/>
            <w:r w:rsidRPr="0075458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b/>
                <w:bCs/>
                <w:color w:val="000000"/>
              </w:rPr>
              <w:t>Permanen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75458A" w:rsidRPr="0075458A" w:rsidTr="0075458A">
        <w:trPr>
          <w:trHeight w:val="9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5458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5458A" w:rsidRPr="0075458A" w:rsidTr="00050AA6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5458A">
              <w:rPr>
                <w:rFonts w:ascii="Calibri" w:eastAsia="Times New Roman" w:hAnsi="Calibri" w:cs="Calibri"/>
                <w:b/>
                <w:bCs/>
                <w:color w:val="000000"/>
              </w:rPr>
              <w:t>JUMLAH INVESTASI JANGKA PANJANG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75458A" w:rsidRPr="0075458A" w:rsidTr="00050AA6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5458A">
              <w:rPr>
                <w:rFonts w:ascii="Calibri" w:eastAsia="Times New Roman" w:hAnsi="Calibri" w:cs="Calibri"/>
                <w:b/>
                <w:bCs/>
                <w:color w:val="000000"/>
              </w:rPr>
              <w:t>ASET TETAP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0AA6" w:rsidRPr="0075458A" w:rsidTr="00050AA6">
        <w:trPr>
          <w:trHeight w:val="284"/>
        </w:trPr>
        <w:tc>
          <w:tcPr>
            <w:tcW w:w="57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050AA6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"/>
              </w:rPr>
            </w:pPr>
          </w:p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 xml:space="preserve">      Tanah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5.538.147.000,00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5.538.147.000,00</w:t>
            </w:r>
          </w:p>
        </w:tc>
      </w:tr>
      <w:tr w:rsidR="0075458A" w:rsidRPr="0075458A" w:rsidTr="00050AA6">
        <w:trPr>
          <w:trHeight w:val="95"/>
        </w:trPr>
        <w:tc>
          <w:tcPr>
            <w:tcW w:w="577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58A" w:rsidRPr="00050AA6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"/>
              </w:rPr>
            </w:pPr>
          </w:p>
        </w:tc>
        <w:tc>
          <w:tcPr>
            <w:tcW w:w="243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5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Peralatan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dan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Mesin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2.532.092.066,00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2.117.694.926,00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Gedung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dan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Bangunan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4.081.693.800,00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4.028.783.000,00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Jalan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Irigasi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dan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Jaringan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Aset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Tetap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Lainnya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9.500.000,00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9.630.000,00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Konstruksi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Dalam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Pengerjaan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Akumulasi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Penyusutan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( 5.996.285.204,00 )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( 5.771.371.666,00 )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5458A">
              <w:rPr>
                <w:rFonts w:ascii="Calibri" w:eastAsia="Times New Roman" w:hAnsi="Calibri" w:cs="Calibri"/>
                <w:b/>
                <w:bCs/>
                <w:color w:val="000000"/>
              </w:rPr>
              <w:t>JUMLAH ASET TETAP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6.165.147.662,00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5.922.883.260,00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5458A">
              <w:rPr>
                <w:rFonts w:ascii="Calibri" w:eastAsia="Times New Roman" w:hAnsi="Calibri" w:cs="Calibri"/>
                <w:b/>
                <w:bCs/>
                <w:color w:val="000000"/>
              </w:rPr>
              <w:t>DANA CADANGAN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 xml:space="preserve">      Dana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Cadangan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75458A" w:rsidRPr="0075458A" w:rsidTr="0028328D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5458A">
              <w:rPr>
                <w:rFonts w:ascii="Calibri" w:eastAsia="Times New Roman" w:hAnsi="Calibri" w:cs="Calibri"/>
                <w:b/>
                <w:bCs/>
                <w:color w:val="000000"/>
              </w:rPr>
              <w:t>JUMLAH DANA CADANGAN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75458A" w:rsidRPr="0075458A" w:rsidTr="0028328D">
        <w:trPr>
          <w:trHeight w:val="30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5458A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ASET LAINNYA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Tagihan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Jangka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Panjang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Kemitraan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dengan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Pihak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ketiga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Aset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Tidak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Berwujud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23.802.800,00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28.711.400,00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Aset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Lain-lain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520.968.000,00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461.268.000,00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5458A">
              <w:rPr>
                <w:rFonts w:ascii="Calibri" w:eastAsia="Times New Roman" w:hAnsi="Calibri" w:cs="Calibri"/>
                <w:b/>
                <w:bCs/>
                <w:color w:val="000000"/>
              </w:rPr>
              <w:t>JUMLAH ASET LAINNYA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544.770.800,00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489.979.400,00</w:t>
            </w:r>
          </w:p>
        </w:tc>
      </w:tr>
      <w:tr w:rsidR="0075458A" w:rsidRPr="0075458A" w:rsidTr="0075458A">
        <w:trPr>
          <w:trHeight w:val="135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5458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5458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                  JUMLAH ASET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5458A">
              <w:rPr>
                <w:rFonts w:ascii="Calibri" w:eastAsia="Times New Roman" w:hAnsi="Calibri" w:cs="Calibri"/>
                <w:b/>
                <w:bCs/>
                <w:color w:val="000000"/>
              </w:rPr>
              <w:t>6.711.041.462,00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5458A">
              <w:rPr>
                <w:rFonts w:ascii="Calibri" w:eastAsia="Times New Roman" w:hAnsi="Calibri" w:cs="Calibri"/>
                <w:b/>
                <w:bCs/>
                <w:color w:val="000000"/>
              </w:rPr>
              <w:t>6.414.308.360,00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5458A">
              <w:rPr>
                <w:rFonts w:ascii="Calibri" w:eastAsia="Times New Roman" w:hAnsi="Calibri" w:cs="Calibri"/>
                <w:b/>
                <w:bCs/>
                <w:color w:val="000000"/>
              </w:rPr>
              <w:t>KEWAJIBAN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KEWAJIBAN JANGKA PENDEK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Utang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Perhitungan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Pihak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Ketiga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( PFK 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Utang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Bunga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Bagian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Lancar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Utang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Jangka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Panjang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Pendapatan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Diterima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Dimuka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Utang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Beban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14.250.000,00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280.986.760,00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Utang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Jangka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Pendek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Lainnya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2.570.139,00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5458A">
              <w:rPr>
                <w:rFonts w:ascii="Calibri" w:eastAsia="Times New Roman" w:hAnsi="Calibri" w:cs="Calibri"/>
                <w:b/>
                <w:bCs/>
                <w:color w:val="000000"/>
              </w:rPr>
              <w:t>JUMLAH KEWAJIBAN JANGKA PENDEK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14.250.000,00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283.556.899,00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KEWAJIBAN JANGKA PANJANG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Utang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Dalam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Negeri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Utang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Jangka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Panjang</w:t>
            </w:r>
            <w:proofErr w:type="spellEnd"/>
            <w:r w:rsidRPr="00754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458A">
              <w:rPr>
                <w:rFonts w:ascii="Calibri" w:eastAsia="Times New Roman" w:hAnsi="Calibri" w:cs="Calibri"/>
                <w:color w:val="000000"/>
              </w:rPr>
              <w:t>Lainnya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5458A">
              <w:rPr>
                <w:rFonts w:ascii="Calibri" w:eastAsia="Times New Roman" w:hAnsi="Calibri" w:cs="Calibri"/>
                <w:b/>
                <w:bCs/>
                <w:color w:val="000000"/>
              </w:rPr>
              <w:t>JUMLAH KEWAJIBAN JANGKA PANJANG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75458A" w:rsidRPr="0075458A" w:rsidTr="0075458A">
        <w:trPr>
          <w:trHeight w:val="105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5458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5458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                JUMLAH KEWAJIBAN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5458A">
              <w:rPr>
                <w:rFonts w:ascii="Calibri" w:eastAsia="Times New Roman" w:hAnsi="Calibri" w:cs="Calibri"/>
                <w:b/>
                <w:bCs/>
                <w:color w:val="000000"/>
              </w:rPr>
              <w:t>14.250.000,00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5458A">
              <w:rPr>
                <w:rFonts w:ascii="Calibri" w:eastAsia="Times New Roman" w:hAnsi="Calibri" w:cs="Calibri"/>
                <w:b/>
                <w:bCs/>
                <w:color w:val="000000"/>
              </w:rPr>
              <w:t>283.556.899,00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5458A">
              <w:rPr>
                <w:rFonts w:ascii="Calibri" w:eastAsia="Times New Roman" w:hAnsi="Calibri" w:cs="Calibri"/>
                <w:b/>
                <w:bCs/>
                <w:color w:val="000000"/>
              </w:rPr>
              <w:t>EKUITAS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 xml:space="preserve">      EKUITAS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6.696.791.462,00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458A">
              <w:rPr>
                <w:rFonts w:ascii="Calibri" w:eastAsia="Times New Roman" w:hAnsi="Calibri" w:cs="Calibri"/>
                <w:color w:val="000000"/>
              </w:rPr>
              <w:t>6.130.751.461,00</w:t>
            </w:r>
          </w:p>
        </w:tc>
      </w:tr>
      <w:tr w:rsidR="0075458A" w:rsidRPr="0075458A" w:rsidTr="0075458A">
        <w:trPr>
          <w:trHeight w:val="300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8A" w:rsidRPr="0075458A" w:rsidRDefault="0075458A" w:rsidP="00754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5458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                JUMLAH KEWAJIBAN DAN EKUITAS DANA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5458A">
              <w:rPr>
                <w:rFonts w:ascii="Calibri" w:eastAsia="Times New Roman" w:hAnsi="Calibri" w:cs="Calibri"/>
                <w:b/>
                <w:bCs/>
                <w:color w:val="000000"/>
              </w:rPr>
              <w:t>6.711.041.462,00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58A" w:rsidRPr="0075458A" w:rsidRDefault="0075458A" w:rsidP="0075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5458A">
              <w:rPr>
                <w:rFonts w:ascii="Calibri" w:eastAsia="Times New Roman" w:hAnsi="Calibri" w:cs="Calibri"/>
                <w:b/>
                <w:bCs/>
                <w:color w:val="000000"/>
              </w:rPr>
              <w:t>6.414.308.360,00</w:t>
            </w:r>
          </w:p>
        </w:tc>
      </w:tr>
    </w:tbl>
    <w:p w:rsidR="00FA7E8E" w:rsidRPr="00251DF1" w:rsidRDefault="00FA7E8E" w:rsidP="00FA7E8E">
      <w:pPr>
        <w:tabs>
          <w:tab w:val="left" w:pos="2679"/>
        </w:tabs>
        <w:rPr>
          <w:rFonts w:ascii="Times New Roman" w:hAnsi="Times New Roman" w:cs="Times New Roman"/>
          <w:sz w:val="6"/>
          <w:szCs w:val="24"/>
        </w:rPr>
      </w:pPr>
    </w:p>
    <w:p w:rsidR="0028328D" w:rsidRDefault="0028328D" w:rsidP="00251DF1">
      <w:pPr>
        <w:tabs>
          <w:tab w:val="left" w:pos="2679"/>
        </w:tabs>
        <w:spacing w:after="0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28328D" w:rsidRDefault="0028328D" w:rsidP="00251DF1">
      <w:pPr>
        <w:tabs>
          <w:tab w:val="left" w:pos="2679"/>
        </w:tabs>
        <w:spacing w:after="0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75458A" w:rsidRDefault="0075458A" w:rsidP="00251DF1">
      <w:pPr>
        <w:tabs>
          <w:tab w:val="left" w:pos="2679"/>
        </w:tabs>
        <w:spacing w:after="0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Samarinda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31 </w:t>
      </w:r>
      <w:proofErr w:type="spellStart"/>
      <w:r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28328D" w:rsidRDefault="0028328D" w:rsidP="00251DF1">
      <w:pPr>
        <w:tabs>
          <w:tab w:val="left" w:pos="2679"/>
        </w:tabs>
        <w:spacing w:after="0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75458A" w:rsidRDefault="0075458A" w:rsidP="00251DF1">
      <w:pPr>
        <w:tabs>
          <w:tab w:val="left" w:pos="2679"/>
        </w:tabs>
        <w:spacing w:after="0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Camat</w:t>
      </w:r>
      <w:proofErr w:type="spellEnd"/>
    </w:p>
    <w:p w:rsidR="00251DF1" w:rsidRDefault="00251DF1" w:rsidP="00251DF1">
      <w:pPr>
        <w:tabs>
          <w:tab w:val="left" w:pos="2679"/>
        </w:tabs>
        <w:spacing w:after="0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251DF1" w:rsidRDefault="00251DF1" w:rsidP="00251DF1">
      <w:pPr>
        <w:tabs>
          <w:tab w:val="left" w:pos="2679"/>
        </w:tabs>
        <w:spacing w:after="0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251DF1" w:rsidRDefault="00251DF1" w:rsidP="00251DF1">
      <w:pPr>
        <w:tabs>
          <w:tab w:val="left" w:pos="2679"/>
        </w:tabs>
        <w:spacing w:after="0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75458A" w:rsidRDefault="0075458A" w:rsidP="00251DF1">
      <w:pPr>
        <w:tabs>
          <w:tab w:val="left" w:pos="2679"/>
        </w:tabs>
        <w:spacing w:after="0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Nofiansyah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Hakim</w:t>
      </w:r>
      <w:r w:rsidR="00251DF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51DF1">
        <w:rPr>
          <w:rFonts w:ascii="Times New Roman" w:hAnsi="Times New Roman" w:cs="Times New Roman"/>
          <w:sz w:val="24"/>
          <w:szCs w:val="24"/>
        </w:rPr>
        <w:t>SIP.,</w:t>
      </w:r>
      <w:proofErr w:type="gramEnd"/>
      <w:r w:rsidR="00251DF1">
        <w:rPr>
          <w:rFonts w:ascii="Times New Roman" w:hAnsi="Times New Roman" w:cs="Times New Roman"/>
          <w:sz w:val="24"/>
          <w:szCs w:val="24"/>
        </w:rPr>
        <w:t xml:space="preserve"> MH</w:t>
      </w:r>
    </w:p>
    <w:p w:rsidR="00251DF1" w:rsidRPr="00FA7E8E" w:rsidRDefault="00251DF1" w:rsidP="00251DF1">
      <w:pPr>
        <w:tabs>
          <w:tab w:val="left" w:pos="2679"/>
        </w:tabs>
        <w:spacing w:after="0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19651106 198609 1 003</w:t>
      </w:r>
    </w:p>
    <w:sectPr w:rsidR="00251DF1" w:rsidRPr="00FA7E8E" w:rsidSect="0028328D">
      <w:pgSz w:w="12240" w:h="20160" w:code="5"/>
      <w:pgMar w:top="630" w:right="900" w:bottom="252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97F"/>
    <w:rsid w:val="00050AA6"/>
    <w:rsid w:val="001D2F64"/>
    <w:rsid w:val="00251DF1"/>
    <w:rsid w:val="0028328D"/>
    <w:rsid w:val="0039692C"/>
    <w:rsid w:val="0052197F"/>
    <w:rsid w:val="00696482"/>
    <w:rsid w:val="0075458A"/>
    <w:rsid w:val="00A25361"/>
    <w:rsid w:val="00EF4EEB"/>
    <w:rsid w:val="00F91C3D"/>
    <w:rsid w:val="00FA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2197F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52197F"/>
    <w:rPr>
      <w:rFonts w:ascii="Arial" w:eastAsia="Times New Roman" w:hAnsi="Arial" w:cs="Arial"/>
      <w:b/>
      <w:bCs/>
      <w:sz w:val="28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2197F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52197F"/>
    <w:rPr>
      <w:rFonts w:ascii="Arial" w:eastAsia="Times New Roman" w:hAnsi="Arial" w:cs="Arial"/>
      <w:b/>
      <w:bCs/>
      <w:sz w:val="28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7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2020-03-10T04:51:00Z</cp:lastPrinted>
  <dcterms:created xsi:type="dcterms:W3CDTF">2020-03-10T04:55:00Z</dcterms:created>
  <dcterms:modified xsi:type="dcterms:W3CDTF">2020-03-10T04:55:00Z</dcterms:modified>
</cp:coreProperties>
</file>