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STANDAR PELAYANAN POLI GIGI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4"/>
                <w:szCs w:val="24"/>
              </w:rPr>
              <w:t>r Hukum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RI Nomor 284/MENKES/SK/IV/2006 Tentang Standar Pelayanan Asuhan Kesehatan Gigi dan Mulut.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RI Nomor 1035/Menkes/SK/IX/1998 Tentang Perawatan Gigi.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RI Nomor 1392/Menkes/SK/XII/2001 Tentang Registrasi dan izin kerja perawatan Gigi.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Keputusan Menteri Kesehatan RI Nomor  HK.02.02 /menkes/62/2015 tentang Panduan praktik klinis bagi Dokter gigi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Persyaratan Tehnis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43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- Pasien datang sendiri atau didampingi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leftChars="0" w:hanging="36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Persyaratan Administrasi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43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-   ada </w:t>
            </w:r>
            <w:r>
              <w:rPr>
                <w:rFonts w:hint="default" w:ascii="Arial" w:hAnsi="Arial" w:cs="Arial"/>
                <w:sz w:val="24"/>
                <w:szCs w:val="24"/>
              </w:rPr>
              <w:t>Kartu Personal fowder/rekam medis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-  </w:t>
            </w:r>
            <w:r>
              <w:rPr>
                <w:rFonts w:hint="default" w:ascii="Arial" w:hAnsi="Arial" w:cs="Arial"/>
                <w:sz w:val="24"/>
                <w:szCs w:val="24"/>
              </w:rPr>
              <w:t>Kartu Jaminan (Kartu BPJS, KIS, dll)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Pasien/klien yang akan berobat ke poli gigi mendaftar di Loket pendafatran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Setelah terdaftar, pasien menuju ke poli Gigi.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memanggil pasien sesuai dengan nomer antrian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dipersilahkan duduk di Dental unit.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menganamnesa pasien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melakukan pemeriksaan fisik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menegakkan diagnose penyakit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Petugas melakukan terapi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Pasien/Klien dipersilahkan mengambil obat (bila perlu)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Pasien/Klien pulang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 – 20 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Sesuai Perda dan sesuai dengan jaminan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Pemeriksaan  Kesehatan Gigi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Penambalan Gigi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Pencabutan Gigi.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Rujukan: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(di dalam puskesmas)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External ( di Luar Puskesmas) seperti RS.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Pemberian resep obat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Sarana, Prasarana, dan atau fasilitas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Ruangan Poli Gigi: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Meja Kabinet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Lemari alat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Dental Unit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Kompresor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Tensimeter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Stetoskop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Handpiece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Diamond bur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Kaca Mulut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Sondle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Excavator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Pinset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Plastik filling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Semen Stopper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Spatula Semen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Burnisher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Tang Cabut dewasa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Tang Cabut Anak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Bein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Crier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Glass Plate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Agate Spatel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Mortar and Pestle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Papper Pad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Nier Bekken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Tempat Kapas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Gelas Kumur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Dokter Gigi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 III Keperawatan Gigi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Pengawasan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Penanganan, Pengaduan, saran, dan masukan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 Web site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SMS (0816451711)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0823-5048-3330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(0541-766301)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KepalaTataUsaha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Dokter Gigi 2 Orang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Perawat Gigi 2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dokter gigi dan perawat gigi yang berkompeten di bidang tugasnya dengan perilaku pelayanan yang terampil, cepat, tepat dan santun.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dilaksanakan dengan menggunakan dua sistem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safety yaitu dengan mengutamakan pengurangan tingkat infeksi penyakit dengan cara adanya antiseptik di ruangan keamanan dan keselamatan pasien dilaksanakan dengan menggunakan dua sistem yaitu: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Safety yaitu dengan mengutamakan pengurangan tingkat infeksi penyakit dengan cara adanya antiseptik di ruangan.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pelayanan dilakukan melalui pengukuran penerapan 14 komponen standar pelayanan yang dilakukan sekurang-kurangnya setiap 1 tahun (dalam bentuk laporan secara berkala dan periodik)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*)………………..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0" w:firstLine="720"/>
        <w:jc w:val="center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KEPALA UPT. PUSKESMAS TEMINDUNG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880" w:firstLine="720"/>
        <w:jc w:val="center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0" w:firstLine="720"/>
        <w:jc w:val="center"/>
        <w:textAlignment w:val="auto"/>
        <w:outlineLvl w:val="9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dr. </w:t>
      </w:r>
      <w:r>
        <w:rPr>
          <w:rFonts w:hint="default" w:ascii="Arial" w:hAnsi="Arial" w:cs="Arial"/>
          <w:sz w:val="24"/>
          <w:szCs w:val="24"/>
          <w:lang w:val="en-US"/>
        </w:rPr>
        <w:t>Bambang Soeyanto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0" w:firstLine="720"/>
        <w:jc w:val="center"/>
        <w:textAlignment w:val="auto"/>
        <w:outlineLvl w:val="9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Penata TK.I IIId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0" w:firstLine="720"/>
        <w:jc w:val="center"/>
        <w:textAlignment w:val="auto"/>
        <w:outlineLvl w:val="9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NIP. </w:t>
      </w:r>
      <w:r>
        <w:rPr>
          <w:rFonts w:hint="default" w:ascii="Arial" w:hAnsi="Arial" w:cs="Arial"/>
          <w:sz w:val="24"/>
          <w:szCs w:val="24"/>
          <w:lang w:val="en-US"/>
        </w:rPr>
        <w:t>197110072007011018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sectPr>
      <w:headerReference r:id="rId3" w:type="default"/>
      <w:footerReference r:id="rId4" w:type="default"/>
      <w:pgSz w:w="11909" w:h="18705"/>
      <w:pgMar w:top="2016" w:right="1440" w:bottom="2016" w:left="1440" w:header="403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 xml:space="preserve">766301, Posel: </w:t>
    </w:r>
    <w:r>
      <w:rPr>
        <w:rFonts w:hint="default" w:ascii="Cambria" w:hAnsi="Cambria"/>
        <w:b/>
        <w:lang w:val="en-US"/>
      </w:rPr>
      <w:fldChar w:fldCharType="begin"/>
    </w:r>
    <w:r>
      <w:rPr>
        <w:rFonts w:hint="default" w:ascii="Cambria" w:hAnsi="Cambria"/>
        <w:b/>
        <w:lang w:val="en-US"/>
      </w:rPr>
      <w:instrText xml:space="preserve"> HYPERLINK "mailto:pkm.temindung@yahoo.com" </w:instrText>
    </w:r>
    <w:r>
      <w:rPr>
        <w:rFonts w:hint="default" w:ascii="Cambria" w:hAnsi="Cambria"/>
        <w:b/>
        <w:lang w:val="en-US"/>
      </w:rPr>
      <w:fldChar w:fldCharType="separate"/>
    </w:r>
    <w:r>
      <w:rPr>
        <w:rStyle w:val="6"/>
        <w:rFonts w:hint="default" w:ascii="Cambria" w:hAnsi="Cambria"/>
        <w:b/>
        <w:lang w:val="en-US"/>
      </w:rPr>
      <w:t>pkm.temindung@yahoo.com</w:t>
    </w:r>
    <w:r>
      <w:rPr>
        <w:rFonts w:hint="default" w:ascii="Cambria" w:hAnsi="Cambria"/>
        <w:b/>
        <w:lang w:val="en-US"/>
      </w:rPr>
      <w:fldChar w:fldCharType="end"/>
    </w:r>
  </w:p>
  <w:p>
    <w:pPr>
      <w:pBdr>
        <w:bottom w:val="none" w:color="auto" w:sz="0" w:space="0"/>
      </w:pBdr>
      <w:spacing w:after="0" w:line="240" w:lineRule="auto"/>
      <w:jc w:val="center"/>
      <w:rPr>
        <w:rFonts w:hint="default" w:ascii="Cambria" w:hAnsi="Cambria"/>
        <w:b/>
        <w:lang w:val="en-US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443230</wp:posOffset>
              </wp:positionH>
              <wp:positionV relativeFrom="paragraph">
                <wp:posOffset>75565</wp:posOffset>
              </wp:positionV>
              <wp:extent cx="5301615" cy="21590"/>
              <wp:effectExtent l="33655" t="29845" r="36830" b="8191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1615" cy="2159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4.9pt;margin-top:5.95pt;height:1.7pt;width:417.45pt;z-index:251660288;mso-width-relative:page;mso-height-relative:page;" filled="f" stroked="t" coordsize="21600,21600" o:gfxdata="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OKqotUAAAAIAQAADwAAAAAAAAABACAAAAAiAAAAZHJzL2Rvd25yZXYueG1sUEsB&#10;AhQAFAAAAAgAh07iQBBmkW74AQAAAAQAAA4AAAAAAAAAAQAgAAAAJAEAAGRycy9lMm9Eb2MueG1s&#10;UEsFBgAAAAAGAAYAWQEAAI4FAAAAAA==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8FC"/>
    <w:multiLevelType w:val="multilevel"/>
    <w:tmpl w:val="06B618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CD7"/>
    <w:multiLevelType w:val="multilevel"/>
    <w:tmpl w:val="0DED7C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086F"/>
    <w:multiLevelType w:val="singleLevel"/>
    <w:tmpl w:val="2C4F086F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30C3665F"/>
    <w:multiLevelType w:val="multilevel"/>
    <w:tmpl w:val="30C366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01C34"/>
    <w:multiLevelType w:val="multilevel"/>
    <w:tmpl w:val="43F01C34"/>
    <w:lvl w:ilvl="0" w:tentative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97" w:hanging="360"/>
      </w:pPr>
    </w:lvl>
    <w:lvl w:ilvl="2" w:tentative="0">
      <w:start w:val="1"/>
      <w:numFmt w:val="lowerRoman"/>
      <w:lvlText w:val="%3."/>
      <w:lvlJc w:val="right"/>
      <w:pPr>
        <w:ind w:left="2117" w:hanging="180"/>
      </w:pPr>
    </w:lvl>
    <w:lvl w:ilvl="3" w:tentative="0">
      <w:start w:val="1"/>
      <w:numFmt w:val="decimal"/>
      <w:lvlText w:val="%4."/>
      <w:lvlJc w:val="left"/>
      <w:pPr>
        <w:ind w:left="2837" w:hanging="360"/>
      </w:pPr>
    </w:lvl>
    <w:lvl w:ilvl="4" w:tentative="0">
      <w:start w:val="1"/>
      <w:numFmt w:val="lowerLetter"/>
      <w:lvlText w:val="%5."/>
      <w:lvlJc w:val="left"/>
      <w:pPr>
        <w:ind w:left="3557" w:hanging="360"/>
      </w:pPr>
    </w:lvl>
    <w:lvl w:ilvl="5" w:tentative="0">
      <w:start w:val="1"/>
      <w:numFmt w:val="lowerRoman"/>
      <w:lvlText w:val="%6."/>
      <w:lvlJc w:val="right"/>
      <w:pPr>
        <w:ind w:left="4277" w:hanging="180"/>
      </w:pPr>
    </w:lvl>
    <w:lvl w:ilvl="6" w:tentative="0">
      <w:start w:val="1"/>
      <w:numFmt w:val="decimal"/>
      <w:lvlText w:val="%7."/>
      <w:lvlJc w:val="left"/>
      <w:pPr>
        <w:ind w:left="4997" w:hanging="360"/>
      </w:pPr>
    </w:lvl>
    <w:lvl w:ilvl="7" w:tentative="0">
      <w:start w:val="1"/>
      <w:numFmt w:val="lowerLetter"/>
      <w:lvlText w:val="%8."/>
      <w:lvlJc w:val="left"/>
      <w:pPr>
        <w:ind w:left="5717" w:hanging="360"/>
      </w:pPr>
    </w:lvl>
    <w:lvl w:ilvl="8" w:tentative="0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45B748A9"/>
    <w:multiLevelType w:val="multilevel"/>
    <w:tmpl w:val="45B748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F0926"/>
    <w:multiLevelType w:val="multilevel"/>
    <w:tmpl w:val="742F0926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B1075F8"/>
    <w:multiLevelType w:val="multilevel"/>
    <w:tmpl w:val="7B1075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C"/>
    <w:rsid w:val="0000091F"/>
    <w:rsid w:val="0000252A"/>
    <w:rsid w:val="00021809"/>
    <w:rsid w:val="0007519E"/>
    <w:rsid w:val="000E0758"/>
    <w:rsid w:val="000F717B"/>
    <w:rsid w:val="00164759"/>
    <w:rsid w:val="001D3A4D"/>
    <w:rsid w:val="001F36CC"/>
    <w:rsid w:val="00224522"/>
    <w:rsid w:val="00246772"/>
    <w:rsid w:val="002A15F6"/>
    <w:rsid w:val="002E6F27"/>
    <w:rsid w:val="003B2A0E"/>
    <w:rsid w:val="003E0B35"/>
    <w:rsid w:val="004C659E"/>
    <w:rsid w:val="004E576C"/>
    <w:rsid w:val="00550FEB"/>
    <w:rsid w:val="00570CD5"/>
    <w:rsid w:val="00595AF0"/>
    <w:rsid w:val="00634EF0"/>
    <w:rsid w:val="006C2700"/>
    <w:rsid w:val="006D3128"/>
    <w:rsid w:val="00701479"/>
    <w:rsid w:val="007A2B43"/>
    <w:rsid w:val="007B17EB"/>
    <w:rsid w:val="00840A6A"/>
    <w:rsid w:val="00860B56"/>
    <w:rsid w:val="00886F7F"/>
    <w:rsid w:val="008C0FDF"/>
    <w:rsid w:val="009C7AEA"/>
    <w:rsid w:val="009E4423"/>
    <w:rsid w:val="00A34FCF"/>
    <w:rsid w:val="00A6196B"/>
    <w:rsid w:val="00AB39C1"/>
    <w:rsid w:val="00AE2179"/>
    <w:rsid w:val="00B91CCB"/>
    <w:rsid w:val="00C233A6"/>
    <w:rsid w:val="00C61D10"/>
    <w:rsid w:val="00CA471B"/>
    <w:rsid w:val="00CD4F79"/>
    <w:rsid w:val="00D267A4"/>
    <w:rsid w:val="00DC5042"/>
    <w:rsid w:val="00DD611C"/>
    <w:rsid w:val="00E21A37"/>
    <w:rsid w:val="00E85888"/>
    <w:rsid w:val="00EC67F7"/>
    <w:rsid w:val="00F76EC0"/>
    <w:rsid w:val="09F20FBD"/>
    <w:rsid w:val="18B82978"/>
    <w:rsid w:val="1FEE6BAD"/>
    <w:rsid w:val="4B383701"/>
    <w:rsid w:val="5D2B43C0"/>
    <w:rsid w:val="621B4BA6"/>
    <w:rsid w:val="6C0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536</Words>
  <Characters>3059</Characters>
  <Lines>25</Lines>
  <Paragraphs>7</Paragraphs>
  <TotalTime>0</TotalTime>
  <ScaleCrop>false</ScaleCrop>
  <LinksUpToDate>false</LinksUpToDate>
  <CharactersWithSpaces>3588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2017-07-26T01:42:00Z</dcterms:created>
  <dc:creator>Satellite C55</dc:creator>
  <cp:lastModifiedBy>google1573697978</cp:lastModifiedBy>
  <cp:lastPrinted>2019-02-25T06:29:00Z</cp:lastPrinted>
  <dcterms:modified xsi:type="dcterms:W3CDTF">2020-03-09T04:12:35Z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